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3F86E249">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AC7153" w:rsidP="00AC7153">
      <w:pPr>
        <w:pStyle w:val="ListParagraph"/>
        <w:numPr>
          <w:ilvl w:val="0"/>
          <w:numId w:val="3"/>
        </w:numPr>
      </w:pPr>
      <w:hyperlink r:id="rId32" w:history="1">
        <w:r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6A7B2E" w:rsidP="006A7B2E">
      <w:pPr>
        <w:pStyle w:val="ListParagraph"/>
        <w:numPr>
          <w:ilvl w:val="0"/>
          <w:numId w:val="2"/>
        </w:numPr>
        <w:rPr>
          <w:rStyle w:val="Hyperlink"/>
          <w:color w:val="auto"/>
          <w:u w:val="none"/>
        </w:rPr>
      </w:pPr>
      <w:hyperlink r:id="rId33" w:history="1">
        <w:r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4496C91D" w14:textId="43EDB824" w:rsidR="00FA0029" w:rsidRPr="00F76939" w:rsidRDefault="00FA0029" w:rsidP="00F36BD4">
      <w:pPr>
        <w:pStyle w:val="ListParagraph"/>
        <w:numPr>
          <w:ilvl w:val="0"/>
          <w:numId w:val="2"/>
        </w:numPr>
        <w:rPr>
          <w:rFonts w:asciiTheme="minorBidi" w:hAnsiTheme="minorBidi" w:cstheme="minorBidi"/>
        </w:rPr>
      </w:pPr>
      <w:r>
        <w:rPr>
          <w:rStyle w:val="component"/>
        </w:rPr>
        <w:t xml:space="preserve">Diode </w:t>
      </w:r>
      <w:r w:rsidRPr="00F76939">
        <w:rPr>
          <w:rFonts w:asciiTheme="minorBidi" w:hAnsiTheme="minorBidi" w:cstheme="minorBidi"/>
        </w:rPr>
        <w:t>(</w:t>
      </w:r>
      <w:r>
        <w:rPr>
          <w:rFonts w:asciiTheme="minorBidi" w:hAnsiTheme="minorBidi" w:cstheme="minorBidi"/>
        </w:rPr>
        <w:t>1N4007)</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4A494623" w:rsidR="006C7A20" w:rsidRDefault="006A7B2E" w:rsidP="006C7A20">
      <w:r w:rsidRPr="006A7B2E">
        <w:rPr>
          <w:rFonts w:cs="Arial"/>
          <w:b/>
          <w:bCs/>
          <w:color w:val="ED7D31" w:themeColor="accent2"/>
        </w:rPr>
        <w:t xml:space="preserve">Circuit: </w:t>
      </w:r>
      <w:r w:rsidR="002D33A6" w:rsidRPr="002D33A6">
        <w:rPr>
          <w:rFonts w:cs="Arial"/>
          <w:b/>
          <w:bCs/>
          <w:color w:val="ED7D31" w:themeColor="accent2"/>
        </w:rPr>
        <w:drawing>
          <wp:inline distT="0" distB="0" distL="0" distR="0" wp14:anchorId="78148D72" wp14:editId="6BA728EE">
            <wp:extent cx="5943600" cy="2110740"/>
            <wp:effectExtent l="0" t="0" r="0" b="3810"/>
            <wp:docPr id="910690814"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0814" name="Picture 1" descr="A diagram of a computer component&#10;&#10;AI-generated content may be incorrect."/>
                    <pic:cNvPicPr/>
                  </pic:nvPicPr>
                  <pic:blipFill>
                    <a:blip r:embed="rId36"/>
                    <a:stretch>
                      <a:fillRect/>
                    </a:stretch>
                  </pic:blipFill>
                  <pic:spPr>
                    <a:xfrm>
                      <a:off x="0" y="0"/>
                      <a:ext cx="5943600" cy="211074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p>
    <w:p w14:paraId="7F03122B" w14:textId="332AC179" w:rsidR="000F3666" w:rsidRDefault="000F3666" w:rsidP="00E837DA">
      <w:pPr>
        <w:pStyle w:val="ListParagraph"/>
        <w:numPr>
          <w:ilvl w:val="1"/>
          <w:numId w:val="2"/>
        </w:numPr>
      </w:pPr>
      <w:r>
        <w:t>Emitter: Common ground</w:t>
      </w:r>
      <w:r w:rsidR="002D33A6">
        <w:t xml:space="preserve"> + diode (1N4007) connected to 24V (+)</w:t>
      </w:r>
    </w:p>
    <w:p w14:paraId="4486E795" w14:textId="77777777" w:rsidR="00E837DA" w:rsidRPr="009209D0" w:rsidRDefault="00E837DA" w:rsidP="006C7A20"/>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6A7B2E" w:rsidP="006A7B2E">
      <w:pPr>
        <w:pStyle w:val="ListParagraph"/>
        <w:numPr>
          <w:ilvl w:val="0"/>
          <w:numId w:val="2"/>
        </w:numPr>
        <w:rPr>
          <w:rFonts w:cs="Arial"/>
        </w:rPr>
      </w:pPr>
      <w:hyperlink r:id="rId40" w:history="1">
        <w:r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460E804A" w:rsidR="009B29A3" w:rsidRDefault="009B29A3" w:rsidP="009B29A3">
      <w:pPr>
        <w:pStyle w:val="ListParagraph"/>
        <w:numPr>
          <w:ilvl w:val="0"/>
          <w:numId w:val="3"/>
        </w:numPr>
      </w:pPr>
      <w:r>
        <w:t>1</w:t>
      </w:r>
      <w:r w:rsidR="00207AF0">
        <w:t>8</w:t>
      </w:r>
      <w:r>
        <w:t>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36B09721" w:rsidR="00EB22B9" w:rsidRDefault="00EB22B9">
      <w:pPr>
        <w:pStyle w:val="ListParagraph"/>
        <w:numPr>
          <w:ilvl w:val="0"/>
          <w:numId w:val="8"/>
        </w:numPr>
      </w:pPr>
      <w:r>
        <w:t>Cut the 1</w:t>
      </w:r>
      <w:r w:rsidR="00207AF0">
        <w:t>8</w:t>
      </w:r>
      <w:r>
        <w:t>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7E1FD564" w:rsidR="00CE7D42" w:rsidRDefault="00CE7D42" w:rsidP="00CE7D42">
      <w:pPr>
        <w:pStyle w:val="ListParagraph"/>
        <w:numPr>
          <w:ilvl w:val="1"/>
          <w:numId w:val="8"/>
        </w:numPr>
      </w:pPr>
      <w:r>
        <w:t xml:space="preserve">Use a length of </w:t>
      </w:r>
      <w:proofErr w:type="gramStart"/>
      <w:r>
        <w:t>stripped</w:t>
      </w:r>
      <w:proofErr w:type="gramEnd"/>
      <w:r>
        <w:t xml:space="preserve"> 2</w:t>
      </w:r>
      <w:r w:rsidR="00E535F9">
        <w:t>2</w:t>
      </w:r>
      <w:r>
        <w:t xml:space="preserve">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10415D2" w:rsidR="00900568" w:rsidRDefault="009B3978" w:rsidP="00900568">
      <w:pPr>
        <w:pStyle w:val="ListParagraph"/>
        <w:numPr>
          <w:ilvl w:val="1"/>
          <w:numId w:val="3"/>
        </w:numPr>
        <w:rPr>
          <w:rFonts w:cs="Arial"/>
        </w:rPr>
      </w:pPr>
      <w:r>
        <w:rPr>
          <w:rFonts w:cs="Arial"/>
        </w:rPr>
        <w:t>2</w:t>
      </w:r>
      <w:r w:rsidR="00E535F9">
        <w:rPr>
          <w:rFonts w:cs="Arial"/>
        </w:rPr>
        <w:t>2</w:t>
      </w:r>
      <w:r>
        <w:rPr>
          <w:rFonts w:cs="Arial"/>
        </w:rPr>
        <w:t xml:space="preserve">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02281A12" w:rsidR="009B3978" w:rsidRDefault="009B3978" w:rsidP="009B3978">
      <w:pPr>
        <w:pStyle w:val="ListParagraph"/>
        <w:numPr>
          <w:ilvl w:val="1"/>
          <w:numId w:val="11"/>
        </w:numPr>
        <w:rPr>
          <w:rFonts w:cs="Arial"/>
        </w:rPr>
      </w:pPr>
      <w:r>
        <w:rPr>
          <w:rFonts w:cs="Arial"/>
        </w:rPr>
        <w:t xml:space="preserve">Cut a </w:t>
      </w:r>
      <w:proofErr w:type="gramStart"/>
      <w:r>
        <w:rPr>
          <w:rFonts w:cs="Arial"/>
        </w:rPr>
        <w:t>length of ~</w:t>
      </w:r>
      <w:proofErr w:type="gramEnd"/>
      <w:r>
        <w:rPr>
          <w:rFonts w:cs="Arial"/>
        </w:rPr>
        <w:t>10cm length of 2</w:t>
      </w:r>
      <w:r w:rsidR="00E535F9">
        <w:rPr>
          <w:rFonts w:cs="Arial"/>
        </w:rPr>
        <w:t>2</w:t>
      </w:r>
      <w:r>
        <w:rPr>
          <w:rFonts w:cs="Arial"/>
        </w:rPr>
        <w:t xml:space="preserve">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3106ED90"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1cm of exposed wire on the 2</w:t>
      </w:r>
      <w:r w:rsidR="00E535F9">
        <w:rPr>
          <w:rFonts w:cs="Arial"/>
        </w:rPr>
        <w:t>2</w:t>
      </w:r>
      <w:r w:rsidR="005E40EA">
        <w:rPr>
          <w:rFonts w:cs="Arial"/>
        </w:rPr>
        <w:t xml:space="preserve">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00912903"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the exposed 2cm of 2</w:t>
      </w:r>
      <w:r w:rsidR="00E535F9">
        <w:rPr>
          <w:rFonts w:cs="Arial"/>
        </w:rPr>
        <w:t>2</w:t>
      </w:r>
      <w:r w:rsidR="00FE315D">
        <w:rPr>
          <w:rFonts w:cs="Arial"/>
        </w:rPr>
        <w:t xml:space="preserve">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CF8F0">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145C39AA">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03C0BE96">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6BC51B9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145327CE" w:rsidR="00BC7DBA" w:rsidRDefault="00243220" w:rsidP="00BC7DBA">
      <w:pPr>
        <w:pStyle w:val="ListParagraph"/>
        <w:numPr>
          <w:ilvl w:val="1"/>
          <w:numId w:val="2"/>
        </w:numPr>
      </w:pPr>
      <w:r>
        <w:t>Wire (2</w:t>
      </w:r>
      <w:r w:rsidR="00E535F9">
        <w:t>2</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01E1BC29" w14:textId="4E57766D" w:rsidR="009209D0" w:rsidRDefault="009209D0" w:rsidP="009209D0">
      <w:pPr>
        <w:pStyle w:val="ListParagraph"/>
        <w:numPr>
          <w:ilvl w:val="1"/>
          <w:numId w:val="2"/>
        </w:numPr>
      </w:pPr>
      <w:r>
        <w:t xml:space="preserve">Diode 1N4007 </w:t>
      </w:r>
      <w:r>
        <w:t>(1/</w:t>
      </w:r>
      <w:r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7F007281" w14:textId="4F35BE17" w:rsidR="000379C4" w:rsidRDefault="000379C4" w:rsidP="008A0EB0">
      <w:pPr>
        <w:spacing w:after="160" w:line="259" w:lineRule="auto"/>
        <w:jc w:val="center"/>
        <w:rPr>
          <w:color w:val="000000" w:themeColor="text1"/>
        </w:rPr>
      </w:pPr>
      <w:r w:rsidRPr="00357001">
        <w:rPr>
          <w:rFonts w:cs="Arial"/>
          <w:noProof/>
        </w:rPr>
        <w:drawing>
          <wp:inline distT="0" distB="0" distL="0" distR="0" wp14:anchorId="5BCA62AD" wp14:editId="55076E2D">
            <wp:extent cx="5943600" cy="3432175"/>
            <wp:effectExtent l="0" t="0" r="0" b="0"/>
            <wp:docPr id="94830282" name="Picture 94830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22A77EC4" w14:textId="191A90F6" w:rsidR="008A0EB0" w:rsidRDefault="008A0EB0" w:rsidP="009B7819">
      <w:pPr>
        <w:spacing w:after="160" w:line="259" w:lineRule="auto"/>
        <w:rPr>
          <w:color w:val="000000" w:themeColor="text1"/>
        </w:rPr>
      </w:pPr>
    </w:p>
    <w:p w14:paraId="4444E6DE" w14:textId="784745FE" w:rsidR="00DB1E7A" w:rsidRDefault="00DB1E7A" w:rsidP="00DB1E7A">
      <w:pPr>
        <w:spacing w:after="160" w:line="259" w:lineRule="auto"/>
        <w:rPr>
          <w:color w:val="000000" w:themeColor="text1"/>
        </w:rPr>
      </w:pPr>
      <w:r>
        <w:rPr>
          <w:color w:val="000000" w:themeColor="text1"/>
        </w:rPr>
        <w:t xml:space="preserve"> </w:t>
      </w:r>
      <w:r w:rsidR="00DE2048">
        <w:rPr>
          <w:noProof/>
        </w:rPr>
        <w:drawing>
          <wp:inline distT="0" distB="0" distL="0" distR="0" wp14:anchorId="5459CC17" wp14:editId="48F04478">
            <wp:extent cx="6333414" cy="2857500"/>
            <wp:effectExtent l="0" t="0" r="0" b="0"/>
            <wp:docPr id="57162657" name="Picture 17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57" name="Picture 170" descr="A close-up of a circuit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368" cy="2861991"/>
                    </a:xfrm>
                    <a:prstGeom prst="rect">
                      <a:avLst/>
                    </a:prstGeom>
                    <a:noFill/>
                    <a:ln>
                      <a:noFill/>
                    </a:ln>
                  </pic:spPr>
                </pic:pic>
              </a:graphicData>
            </a:graphic>
          </wp:inline>
        </w:drawing>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6"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98"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63379D09"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w:t>
      </w:r>
      <w:r w:rsidR="00E535F9">
        <w:rPr>
          <w:color w:val="000000" w:themeColor="text1"/>
        </w:rPr>
        <w:t>2</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25A095DA"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w:t>
      </w:r>
      <w:r w:rsidR="00E535F9">
        <w:rPr>
          <w:color w:val="000000" w:themeColor="text1"/>
        </w:rPr>
        <w:t>2</w:t>
      </w:r>
      <w:r w:rsidR="000C2ABF">
        <w:rPr>
          <w:color w:val="000000" w:themeColor="text1"/>
        </w:rPr>
        <w:t>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7CF340E6"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w:t>
      </w:r>
      <w:r w:rsidR="00E535F9">
        <w:rPr>
          <w:color w:val="000000" w:themeColor="text1"/>
        </w:rPr>
        <w:t>2</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08"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54A08565"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12B89EE9"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t>
      </w:r>
      <w:r>
        <w:t xml:space="preserve">wire, making sure to keep color coding consistent (red to red, black to black). </w:t>
      </w:r>
    </w:p>
    <w:p w14:paraId="390D4123" w14:textId="4D90ADB0"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w:t>
      </w:r>
      <w:r w:rsidR="00E535F9">
        <w:t>2</w:t>
      </w:r>
      <w:r w:rsidR="000C2ABF">
        <w:t>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1"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4"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6"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17"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18"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19"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B31E6B" w:rsidRDefault="00EB7A84" w:rsidP="00EB7A84">
      <w:pPr>
        <w:rPr>
          <w:i/>
          <w:iCs/>
        </w:rPr>
      </w:pPr>
      <w:r w:rsidRPr="00B31E6B">
        <w:rPr>
          <w:i/>
          <w:iCs/>
        </w:rPr>
        <w:t>Refer to key_arduinopins.xlsx for pin key</w:t>
      </w:r>
    </w:p>
    <w:p w14:paraId="5B1A5CCE" w14:textId="4932EF99"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B31E6B" w:rsidRPr="00931428">
        <w:rPr>
          <w:color w:val="000000" w:themeColor="text1"/>
        </w:rPr>
        <w:t>26-38</w:t>
      </w:r>
      <w:r w:rsidR="00B31E6B">
        <w:rPr>
          <w:color w:val="000000" w:themeColor="text1"/>
        </w:rPr>
        <w:t xml:space="preserve"> (white wires should be 38 &amp; 39).</w:t>
      </w:r>
    </w:p>
    <w:p w14:paraId="2DEAF757" w14:textId="421E9D0B"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B31E6B" w:rsidRPr="00C67AA4">
        <w:rPr>
          <w:color w:val="000000" w:themeColor="text1"/>
        </w:rPr>
        <w:t>40-GND (black</w:t>
      </w:r>
      <w:r w:rsidR="00B31E6B">
        <w:rPr>
          <w:color w:val="000000" w:themeColor="text1"/>
        </w:rPr>
        <w:t xml:space="preserve"> wires should be GND &amp; GND).</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6EC506EC" w:rsidR="00320F9B" w:rsidRDefault="00185256" w:rsidP="005122F5">
      <w:r w:rsidRPr="00185256">
        <w:rPr>
          <w:color w:val="ED7D31" w:themeColor="accent2"/>
        </w:rPr>
        <w:t>Ground</w:t>
      </w:r>
      <w:r w:rsidR="001F709E">
        <w:rPr>
          <w:color w:val="ED7D31" w:themeColor="accent2"/>
        </w:rPr>
        <w:t xml:space="preserve">: </w:t>
      </w:r>
      <w:r w:rsidR="001F709E">
        <w:t xml:space="preserve">Use </w:t>
      </w:r>
      <w:proofErr w:type="gramStart"/>
      <w:r w:rsidR="001F709E">
        <w:t>a MM</w:t>
      </w:r>
      <w:proofErr w:type="gramEnd"/>
      <w:r w:rsidR="001F709E">
        <w:t xml:space="preserve"> jumper wire or strip of 2</w:t>
      </w:r>
      <w:r w:rsidR="00E535F9">
        <w:t>2</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6AC12AC4" w:rsidR="002E7755" w:rsidRDefault="006415A6">
      <w:pPr>
        <w:pStyle w:val="ListParagraph"/>
        <w:numPr>
          <w:ilvl w:val="1"/>
          <w:numId w:val="15"/>
        </w:numPr>
        <w:rPr>
          <w:rFonts w:cs="Arial"/>
        </w:rPr>
      </w:pPr>
      <w:r>
        <w:rPr>
          <w:rFonts w:cs="Arial"/>
        </w:rPr>
        <w:t xml:space="preserve">Connect the </w:t>
      </w:r>
      <w:r w:rsidR="00675DBA">
        <w:rPr>
          <w:rFonts w:cs="Arial"/>
        </w:rPr>
        <w:t>5.6</w:t>
      </w:r>
      <w:r>
        <w:rPr>
          <w:rFonts w:cs="Arial"/>
        </w:rPr>
        <w:t>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0C97456D" w14:textId="2E7E1631" w:rsidR="002D33A6" w:rsidRDefault="002D33A6">
      <w:pPr>
        <w:pStyle w:val="ListParagraph"/>
        <w:numPr>
          <w:ilvl w:val="1"/>
          <w:numId w:val="15"/>
        </w:numPr>
        <w:rPr>
          <w:rFonts w:cs="Arial"/>
        </w:rPr>
      </w:pPr>
      <w:r>
        <w:rPr>
          <w:rFonts w:cs="Arial"/>
        </w:rPr>
        <w:t xml:space="preserve">Connect diode (1N4007) from middle leg of the transistor to the 24V+ </w:t>
      </w:r>
      <w:r>
        <w:rPr>
          <w:rFonts w:cs="Arial"/>
          <w:b/>
          <w:bCs/>
          <w:i/>
          <w:iCs/>
          <w:color w:val="FF0000"/>
        </w:rPr>
        <w:t xml:space="preserve">ensuring that the polarity matches the diagram below </w:t>
      </w:r>
      <w:r>
        <w:rPr>
          <w:rFonts w:cs="Arial"/>
        </w:rPr>
        <w:t xml:space="preserve">(white line on transistor if pointed twoards </w:t>
      </w:r>
      <w:r w:rsidR="006559AF">
        <w:rPr>
          <w:rFonts w:cs="Arial"/>
        </w:rPr>
        <w:t xml:space="preserve">the </w:t>
      </w:r>
      <w:r>
        <w:rPr>
          <w:rFonts w:cs="Arial"/>
        </w:rPr>
        <w:t xml:space="preserve">leg of </w:t>
      </w:r>
      <w:r w:rsidR="006559AF">
        <w:rPr>
          <w:rFonts w:cs="Arial"/>
        </w:rPr>
        <w:t xml:space="preserve">the </w:t>
      </w:r>
      <w:r>
        <w:rPr>
          <w:rFonts w:cs="Arial"/>
        </w:rPr>
        <w:t>diode</w:t>
      </w:r>
      <w:r w:rsidR="006559AF">
        <w:rPr>
          <w:rFonts w:cs="Arial"/>
        </w:rPr>
        <w:t xml:space="preserve"> connected to 24V+</w:t>
      </w:r>
      <w:r>
        <w:rPr>
          <w:rFonts w:cs="Arial"/>
        </w:rPr>
        <w:t>)</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16651F76" w:rsidR="00835EAE" w:rsidRPr="006415A6" w:rsidRDefault="002D33A6" w:rsidP="006415A6">
      <w:pPr>
        <w:pStyle w:val="ListParagraph"/>
        <w:ind w:left="1440"/>
        <w:rPr>
          <w:rFonts w:cs="Arial"/>
          <w:i/>
          <w:iCs/>
        </w:rPr>
      </w:pPr>
      <w:r w:rsidRPr="002D33A6">
        <w:rPr>
          <w:rFonts w:cs="Arial"/>
          <w:i/>
          <w:iCs/>
        </w:rPr>
        <w:drawing>
          <wp:inline distT="0" distB="0" distL="0" distR="0" wp14:anchorId="4074A7AA" wp14:editId="2D0D0716">
            <wp:extent cx="2920089" cy="1828800"/>
            <wp:effectExtent l="0" t="0" r="0" b="0"/>
            <wp:docPr id="2018103201" name="Picture 1" descr="Diagram of a circuit boar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3201" name="Picture 1" descr="Diagram of a circuit board with text and symbols&#10;&#10;AI-generated content may be incorrect."/>
                    <pic:cNvPicPr/>
                  </pic:nvPicPr>
                  <pic:blipFill>
                    <a:blip r:embed="rId133"/>
                    <a:stretch>
                      <a:fillRect/>
                    </a:stretch>
                  </pic:blipFill>
                  <pic:spPr>
                    <a:xfrm>
                      <a:off x="0" y="0"/>
                      <a:ext cx="2935232" cy="1838284"/>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0D6AC392" w14:textId="7106A2DC" w:rsidR="00FA0029" w:rsidRPr="00FA0029" w:rsidRDefault="00FA0029" w:rsidP="00FA0029">
      <w:pPr>
        <w:pStyle w:val="ListParagraph"/>
        <w:numPr>
          <w:ilvl w:val="0"/>
          <w:numId w:val="2"/>
        </w:numPr>
        <w:rPr>
          <w:i/>
          <w:iCs/>
        </w:rPr>
      </w:pPr>
      <w:r w:rsidRPr="00FA0029">
        <w:rPr>
          <w:i/>
          <w:iCs/>
        </w:rPr>
        <w:t xml:space="preserve">Note: </w:t>
      </w:r>
      <w:proofErr w:type="gramStart"/>
      <w:r>
        <w:rPr>
          <w:i/>
          <w:iCs/>
        </w:rPr>
        <w:t>diode</w:t>
      </w:r>
      <w:proofErr w:type="gramEnd"/>
      <w:r>
        <w:rPr>
          <w:i/>
          <w:iCs/>
        </w:rPr>
        <w:t xml:space="preserve"> is missing in this photograph</w:t>
      </w:r>
    </w:p>
    <w:p w14:paraId="6F81037C" w14:textId="77777777" w:rsidR="00FA0029" w:rsidRDefault="00FA0029" w:rsidP="00B3193B">
      <w:pPr>
        <w:pStyle w:val="Heading3"/>
      </w:pPr>
    </w:p>
    <w:p w14:paraId="5B93E3B4" w14:textId="53DD6538"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B4972C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44C6D796">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3B519B7D">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FB93E7F" w:rsidR="00643903" w:rsidRDefault="00643903" w:rsidP="00643903">
      <w:pPr>
        <w:pStyle w:val="ListParagraph"/>
        <w:numPr>
          <w:ilvl w:val="1"/>
          <w:numId w:val="2"/>
        </w:numPr>
      </w:pPr>
      <w:r>
        <w:t xml:space="preserve">Wire (solid </w:t>
      </w:r>
      <w:r w:rsidR="000C2ABF">
        <w:t>2</w:t>
      </w:r>
      <w:r w:rsidR="00E535F9">
        <w:t>2</w:t>
      </w:r>
      <w:r w:rsidR="000C2ABF">
        <w:t>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076BA3CF"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w:t>
      </w:r>
      <w:r w:rsidR="00E535F9">
        <w:t>2</w:t>
      </w:r>
      <w:r w:rsidR="000C2ABF">
        <w:t>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w:t>
      </w:r>
      <w:proofErr w:type="gramStart"/>
      <w:r>
        <w:t>far</w:t>
      </w:r>
      <w:proofErr w:type="gramEnd"/>
      <w:r>
        <w:t>-right pin</w:t>
      </w:r>
    </w:p>
    <w:p w14:paraId="5244A4BA" w14:textId="4889F65F" w:rsidR="006705E7" w:rsidRDefault="006705E7" w:rsidP="006705E7">
      <w:pPr>
        <w:pStyle w:val="ListParagraph"/>
        <w:numPr>
          <w:ilvl w:val="2"/>
          <w:numId w:val="19"/>
        </w:numPr>
      </w:pPr>
      <w:r>
        <w:t>VIN (</w:t>
      </w:r>
      <w:r w:rsidR="00FA2F2B">
        <w:t>brown</w:t>
      </w:r>
      <w:r>
        <w:t>)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w:t>
      </w:r>
      <w:proofErr w:type="gramStart"/>
      <w:r w:rsidR="00791D87" w:rsidRPr="00AE4F35">
        <w:rPr>
          <w:rFonts w:cs="Arial"/>
          <w:color w:val="000000" w:themeColor="text1"/>
        </w:rPr>
        <w:t>plyers</w:t>
      </w:r>
      <w:proofErr w:type="gramEnd"/>
      <w:r w:rsidR="00791D87" w:rsidRPr="00AE4F35">
        <w:rPr>
          <w:rFonts w:cs="Arial"/>
          <w:color w:val="000000" w:themeColor="text1"/>
        </w:rPr>
        <w:t xml:space="preserve">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w:t>
      </w:r>
      <w:proofErr w:type="gramStart"/>
      <w:r>
        <w:t>click</w:t>
      </w:r>
      <w:proofErr w:type="gramEnd"/>
      <w:r>
        <w:t xml:space="preserve">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w:t>
      </w:r>
      <w:proofErr w:type="gramStart"/>
      <w:r w:rsidR="000B4D20">
        <w:t>To check to</w:t>
      </w:r>
      <w:proofErr w:type="gramEnd"/>
      <w:r w:rsidR="000B4D20">
        <w:t xml:space="preserve">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CF8187" w14:textId="77777777" w:rsidR="00536263" w:rsidRDefault="00536263" w:rsidP="004C56E1">
      <w:r>
        <w:separator/>
      </w:r>
    </w:p>
  </w:endnote>
  <w:endnote w:type="continuationSeparator" w:id="0">
    <w:p w14:paraId="34B038A3" w14:textId="77777777" w:rsidR="00536263" w:rsidRDefault="00536263"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3B67D" w14:textId="77777777" w:rsidR="00536263" w:rsidRDefault="00536263" w:rsidP="004C56E1">
      <w:r>
        <w:separator/>
      </w:r>
    </w:p>
  </w:footnote>
  <w:footnote w:type="continuationSeparator" w:id="0">
    <w:p w14:paraId="15D5EC4E" w14:textId="77777777" w:rsidR="00536263" w:rsidRDefault="00536263"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379C4"/>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A7CC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068D7"/>
    <w:rsid w:val="0011264B"/>
    <w:rsid w:val="00112A6B"/>
    <w:rsid w:val="00112E00"/>
    <w:rsid w:val="00113F36"/>
    <w:rsid w:val="00117D66"/>
    <w:rsid w:val="00122E58"/>
    <w:rsid w:val="001237F1"/>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07AF0"/>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33A6"/>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3226B"/>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263"/>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59AF"/>
    <w:rsid w:val="0065724B"/>
    <w:rsid w:val="00661BB7"/>
    <w:rsid w:val="00666D80"/>
    <w:rsid w:val="006705E7"/>
    <w:rsid w:val="00670B43"/>
    <w:rsid w:val="006722FF"/>
    <w:rsid w:val="00675D3B"/>
    <w:rsid w:val="00675DBA"/>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09D0"/>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1E6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5443"/>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048"/>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35F9"/>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7C7"/>
    <w:rsid w:val="00F75977"/>
    <w:rsid w:val="00F76939"/>
    <w:rsid w:val="00F82E88"/>
    <w:rsid w:val="00F86489"/>
    <w:rsid w:val="00F8696C"/>
    <w:rsid w:val="00F914B3"/>
    <w:rsid w:val="00F955AD"/>
    <w:rsid w:val="00F95B4D"/>
    <w:rsid w:val="00F96483"/>
    <w:rsid w:val="00FA0029"/>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 w:val="00FF7A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07.jpeg"/><Relationship Id="rId85" Type="http://schemas.openxmlformats.org/officeDocument/2006/relationships/image" Target="media/image61.jpeg"/><Relationship Id="rId150" Type="http://schemas.openxmlformats.org/officeDocument/2006/relationships/image" Target="media/image118.jpe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97.jpeg"/><Relationship Id="rId54" Type="http://schemas.openxmlformats.org/officeDocument/2006/relationships/image" Target="media/image31.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98.jpeg"/><Relationship Id="rId136" Type="http://schemas.openxmlformats.org/officeDocument/2006/relationships/image" Target="media/image104.jpeg"/><Relationship Id="rId157" Type="http://schemas.openxmlformats.org/officeDocument/2006/relationships/image" Target="media/image125.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0.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5.jpe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42" Type="http://schemas.openxmlformats.org/officeDocument/2006/relationships/image" Target="media/image110.jpe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99.jpeg"/><Relationship Id="rId153" Type="http://schemas.openxmlformats.org/officeDocument/2006/relationships/image" Target="media/image121.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22.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44" Type="http://schemas.openxmlformats.org/officeDocument/2006/relationships/image" Target="media/image112.jpeg"/><Relationship Id="rId90" Type="http://schemas.openxmlformats.org/officeDocument/2006/relationships/image" Target="media/image66.jpeg"/><Relationship Id="rId165" Type="http://schemas.openxmlformats.org/officeDocument/2006/relationships/image" Target="media/image133.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2.jpeg"/><Relationship Id="rId80" Type="http://schemas.openxmlformats.org/officeDocument/2006/relationships/image" Target="media/image56.jpeg"/><Relationship Id="rId155" Type="http://schemas.openxmlformats.org/officeDocument/2006/relationships/image" Target="media/image123.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64</Pages>
  <Words>9262</Words>
  <Characters>52795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22</cp:revision>
  <cp:lastPrinted>2022-06-03T19:24:00Z</cp:lastPrinted>
  <dcterms:created xsi:type="dcterms:W3CDTF">2022-12-29T21:14:00Z</dcterms:created>
  <dcterms:modified xsi:type="dcterms:W3CDTF">2025-02-13T00:44:00Z</dcterms:modified>
</cp:coreProperties>
</file>